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EC9" w:rsidRDefault="006A7EC9" w:rsidP="006A7EC9">
      <w:pPr>
        <w:pStyle w:val="a5"/>
        <w:rPr>
          <w:caps/>
        </w:rPr>
      </w:pPr>
      <w:bookmarkStart w:id="0" w:name="_Toc117490491"/>
      <w:r w:rsidRPr="009748F5">
        <w:rPr>
          <w:szCs w:val="32"/>
        </w:rPr>
        <w:t xml:space="preserve">Менежерлар фаолиятини ташкил </w:t>
      </w:r>
      <w:r>
        <w:rPr>
          <w:szCs w:val="32"/>
          <w:lang w:val="ru-RU"/>
        </w:rPr>
        <w:t>килиш</w:t>
      </w:r>
      <w:r>
        <w:rPr>
          <w:caps/>
        </w:rPr>
        <w:t>.</w:t>
      </w:r>
      <w:bookmarkEnd w:id="0"/>
    </w:p>
    <w:p w:rsidR="006A7EC9" w:rsidRDefault="006A7EC9" w:rsidP="006A7EC9">
      <w:pPr>
        <w:pStyle w:val="a3"/>
        <w:ind w:firstLine="720"/>
        <w:jc w:val="both"/>
        <w:rPr>
          <w:rFonts w:ascii="Times New Roman" w:hAnsi="Times New Roman"/>
          <w:b/>
          <w:sz w:val="28"/>
          <w:lang w:val="ru-RU"/>
        </w:rPr>
      </w:pPr>
    </w:p>
    <w:p w:rsidR="006A7EC9" w:rsidRDefault="006A7EC9" w:rsidP="006A7EC9">
      <w:pPr>
        <w:pStyle w:val="a3"/>
        <w:ind w:firstLine="720"/>
        <w:jc w:val="both"/>
        <w:rPr>
          <w:rFonts w:ascii="Times New Roman" w:hAnsi="Times New Roman"/>
          <w:b/>
          <w:i/>
          <w:sz w:val="28"/>
          <w:lang w:val="ru-RU"/>
        </w:rPr>
      </w:pPr>
      <w:r>
        <w:rPr>
          <w:rFonts w:ascii="Times New Roman" w:hAnsi="Times New Roman"/>
          <w:b/>
          <w:i/>
          <w:sz w:val="28"/>
          <w:lang w:val="ru-RU"/>
        </w:rPr>
        <w:t>Таянч иборалар:</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Менежер</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Менежер вазифалари</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Менежер фазилатлари</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Менежер мехнати</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Менежер ва тадбиркорлик</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Хужжатлар билан ишлаш</w:t>
      </w:r>
    </w:p>
    <w:p w:rsidR="006A7EC9" w:rsidRDefault="006A7EC9" w:rsidP="006A7EC9">
      <w:pPr>
        <w:pStyle w:val="a3"/>
        <w:numPr>
          <w:ilvl w:val="0"/>
          <w:numId w:val="1"/>
        </w:numPr>
        <w:jc w:val="both"/>
        <w:rPr>
          <w:rFonts w:ascii="Times New Roman" w:hAnsi="Times New Roman"/>
          <w:sz w:val="28"/>
          <w:lang w:val="ru-RU"/>
        </w:rPr>
      </w:pPr>
      <w:r>
        <w:rPr>
          <w:rFonts w:ascii="Times New Roman" w:hAnsi="Times New Roman"/>
          <w:sz w:val="28"/>
          <w:lang w:val="ru-RU"/>
        </w:rPr>
        <w:t>Мухокамаларни олиб бориш</w:t>
      </w:r>
    </w:p>
    <w:p w:rsidR="006A7EC9" w:rsidRDefault="006A7EC9" w:rsidP="006A7EC9">
      <w:pPr>
        <w:pStyle w:val="a3"/>
        <w:ind w:firstLine="720"/>
        <w:jc w:val="both"/>
        <w:rPr>
          <w:rFonts w:ascii="Times New Roman" w:hAnsi="Times New Roman"/>
          <w:b/>
          <w:sz w:val="28"/>
          <w:lang w:val="ru-RU"/>
        </w:rPr>
      </w:pPr>
    </w:p>
    <w:p w:rsidR="006A7EC9" w:rsidRDefault="006A7EC9" w:rsidP="006A7EC9">
      <w:pPr>
        <w:pStyle w:val="a3"/>
        <w:ind w:firstLine="720"/>
        <w:jc w:val="both"/>
        <w:rPr>
          <w:rFonts w:ascii="Times New Roman" w:hAnsi="Times New Roman"/>
          <w:b/>
          <w:sz w:val="28"/>
          <w:lang w:val="ru-RU"/>
        </w:rPr>
      </w:pPr>
      <w:r>
        <w:rPr>
          <w:rFonts w:ascii="Times New Roman" w:hAnsi="Times New Roman"/>
          <w:b/>
          <w:sz w:val="28"/>
          <w:lang w:val="ru-RU"/>
        </w:rPr>
        <w:t>Режа:</w:t>
      </w:r>
    </w:p>
    <w:p w:rsidR="006A7EC9" w:rsidRDefault="006A7EC9" w:rsidP="006A7EC9">
      <w:pPr>
        <w:pStyle w:val="a3"/>
        <w:numPr>
          <w:ilvl w:val="0"/>
          <w:numId w:val="2"/>
        </w:numPr>
        <w:jc w:val="both"/>
        <w:rPr>
          <w:rFonts w:ascii="Times New Roman" w:hAnsi="Times New Roman"/>
          <w:b/>
          <w:bCs/>
          <w:sz w:val="28"/>
          <w:lang w:val="ru-RU"/>
        </w:rPr>
      </w:pPr>
      <w:r>
        <w:rPr>
          <w:rFonts w:ascii="Times New Roman" w:hAnsi="Times New Roman"/>
          <w:b/>
          <w:bCs/>
          <w:sz w:val="28"/>
          <w:lang w:val="ru-RU"/>
        </w:rPr>
        <w:t>Менежер вазифалари.</w:t>
      </w:r>
    </w:p>
    <w:p w:rsidR="006A7EC9" w:rsidRDefault="006A7EC9" w:rsidP="006A7EC9">
      <w:pPr>
        <w:pStyle w:val="a3"/>
        <w:numPr>
          <w:ilvl w:val="0"/>
          <w:numId w:val="2"/>
        </w:numPr>
        <w:jc w:val="both"/>
        <w:rPr>
          <w:rFonts w:ascii="Times New Roman" w:hAnsi="Times New Roman"/>
          <w:b/>
          <w:bCs/>
          <w:sz w:val="28"/>
          <w:lang w:val="ru-RU"/>
        </w:rPr>
      </w:pPr>
      <w:r>
        <w:rPr>
          <w:rFonts w:ascii="Times New Roman" w:hAnsi="Times New Roman"/>
          <w:b/>
          <w:bCs/>
          <w:sz w:val="28"/>
          <w:lang w:val="ru-RU"/>
        </w:rPr>
        <w:t>Менежмент ва тадбиркорликдаги муваффакият.</w:t>
      </w:r>
    </w:p>
    <w:p w:rsidR="006A7EC9" w:rsidRDefault="006A7EC9" w:rsidP="006A7EC9">
      <w:pPr>
        <w:pStyle w:val="a3"/>
        <w:numPr>
          <w:ilvl w:val="0"/>
          <w:numId w:val="2"/>
        </w:numPr>
        <w:jc w:val="both"/>
        <w:rPr>
          <w:rFonts w:ascii="Times New Roman" w:hAnsi="Times New Roman"/>
          <w:b/>
          <w:bCs/>
          <w:sz w:val="28"/>
          <w:lang w:val="ru-RU"/>
        </w:rPr>
      </w:pPr>
      <w:r>
        <w:rPr>
          <w:rFonts w:ascii="Times New Roman" w:hAnsi="Times New Roman"/>
          <w:b/>
          <w:bCs/>
          <w:sz w:val="28"/>
          <w:lang w:val="ru-RU"/>
        </w:rPr>
        <w:t>Менежер мехнатини ташкил килиш.</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ab/>
      </w:r>
    </w:p>
    <w:p w:rsidR="006A7EC9" w:rsidRDefault="006A7EC9" w:rsidP="006A7EC9">
      <w:pPr>
        <w:pStyle w:val="a3"/>
        <w:ind w:firstLine="720"/>
        <w:jc w:val="both"/>
        <w:rPr>
          <w:rFonts w:ascii="Times New Roman" w:hAnsi="Times New Roman"/>
          <w:sz w:val="28"/>
          <w:lang w:val="ru-RU"/>
        </w:rPr>
      </w:pPr>
      <w:r>
        <w:rPr>
          <w:rFonts w:ascii="Times New Roman" w:hAnsi="Times New Roman"/>
          <w:b/>
          <w:bCs/>
          <w:caps/>
          <w:sz w:val="28"/>
          <w:lang w:val="ru-RU"/>
        </w:rPr>
        <w:t>Менежер вазифалари.</w:t>
      </w:r>
      <w:r>
        <w:rPr>
          <w:rFonts w:ascii="Times New Roman" w:hAnsi="Times New Roman"/>
          <w:b/>
          <w:bCs/>
          <w:sz w:val="28"/>
          <w:lang w:val="ru-RU"/>
        </w:rPr>
        <w:t xml:space="preserve"> Менежер</w:t>
      </w:r>
      <w:r>
        <w:rPr>
          <w:rFonts w:ascii="Times New Roman" w:hAnsi="Times New Roman"/>
          <w:sz w:val="28"/>
          <w:lang w:val="ru-RU"/>
        </w:rPr>
        <w:t xml:space="preserve"> – узига буйсунган ходимларни професионал тарзда бошкарувчи рахбар. Профессионаллик куйидаги вазифаларнинг бажарилишини талаб этади: </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Максадларни, конкрет вазифаларини куйилиши ва уларга эришишнинг йулини танлаш;</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Ишни ташкил этиш, тизим ва бошкарув тизимини самарали шакллантириш;</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Жамоага одамларни танлаш ва мотивлаштириш тизимини яратиш;</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Мехнат натижаларини улчашни, уларни тахлил килишни, бахолашни ва шархлашни амалга ошириш;</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Ходимлар малакаси усишини рагбатлантириш ва узининг шахсий малакасини хам ошириш;</w:t>
      </w:r>
    </w:p>
    <w:p w:rsidR="006A7EC9" w:rsidRDefault="006A7EC9" w:rsidP="006A7EC9">
      <w:pPr>
        <w:pStyle w:val="a3"/>
        <w:numPr>
          <w:ilvl w:val="0"/>
          <w:numId w:val="4"/>
        </w:numPr>
        <w:jc w:val="both"/>
        <w:rPr>
          <w:rFonts w:ascii="Times New Roman" w:hAnsi="Times New Roman"/>
          <w:sz w:val="28"/>
          <w:lang w:val="ru-RU"/>
        </w:rPr>
      </w:pPr>
      <w:r>
        <w:rPr>
          <w:rFonts w:ascii="Times New Roman" w:hAnsi="Times New Roman"/>
          <w:sz w:val="28"/>
          <w:lang w:val="ru-RU"/>
        </w:rPr>
        <w:t>Ташкилотда муносабатлар хамда хатти-харакат коида ва нормаларни ишлаб чикиш.</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Менежернинг асосий жавобгарлик сохалари стратегия, структура ва персонал хисобланади.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Менежер олдида турган вазифалар тупламини тахлил килиш рахбар эга булиши зарур булган асосий фазилатларни шакллантиришга имкон беради.</w:t>
      </w:r>
    </w:p>
    <w:p w:rsidR="006A7EC9" w:rsidRDefault="006A7EC9" w:rsidP="006A7EC9">
      <w:pPr>
        <w:pStyle w:val="a3"/>
        <w:numPr>
          <w:ilvl w:val="0"/>
          <w:numId w:val="5"/>
        </w:numPr>
        <w:jc w:val="both"/>
        <w:rPr>
          <w:rFonts w:ascii="Times New Roman" w:hAnsi="Times New Roman"/>
          <w:sz w:val="28"/>
          <w:lang w:val="ru-RU"/>
        </w:rPr>
      </w:pPr>
      <w:r>
        <w:rPr>
          <w:rFonts w:ascii="Times New Roman" w:hAnsi="Times New Roman"/>
          <w:i/>
          <w:iCs/>
          <w:sz w:val="28"/>
          <w:lang w:val="ru-RU"/>
        </w:rPr>
        <w:t>Профессионал билимлар</w:t>
      </w:r>
      <w:r>
        <w:rPr>
          <w:rFonts w:ascii="Times New Roman" w:hAnsi="Times New Roman"/>
          <w:sz w:val="28"/>
          <w:lang w:val="ru-RU"/>
        </w:rPr>
        <w:t>: мутахассислик буйича билимлар; умумий менежмент; ташкилот функциялари.</w:t>
      </w:r>
    </w:p>
    <w:p w:rsidR="006A7EC9" w:rsidRDefault="006A7EC9" w:rsidP="006A7EC9">
      <w:pPr>
        <w:pStyle w:val="a3"/>
        <w:numPr>
          <w:ilvl w:val="0"/>
          <w:numId w:val="5"/>
        </w:numPr>
        <w:jc w:val="both"/>
        <w:rPr>
          <w:rFonts w:ascii="Times New Roman" w:hAnsi="Times New Roman"/>
          <w:sz w:val="28"/>
          <w:lang w:val="ru-RU"/>
        </w:rPr>
      </w:pPr>
      <w:r>
        <w:rPr>
          <w:rFonts w:ascii="Times New Roman" w:hAnsi="Times New Roman"/>
          <w:i/>
          <w:iCs/>
          <w:sz w:val="28"/>
          <w:lang w:val="ru-RU"/>
        </w:rPr>
        <w:t>Одамларни бошкариш махоратини аниклаб берадиган фазилатлар</w:t>
      </w:r>
      <w:r>
        <w:rPr>
          <w:rFonts w:ascii="Times New Roman" w:hAnsi="Times New Roman"/>
          <w:sz w:val="28"/>
          <w:lang w:val="ru-RU"/>
        </w:rPr>
        <w:t>: ишонтириш кучи; узининг истагига эришиш кобилияти; хамкорликка тайёр туриш; хушёрлик ва интуиция; коммуникабеллик.</w:t>
      </w:r>
    </w:p>
    <w:p w:rsidR="006A7EC9" w:rsidRDefault="006A7EC9" w:rsidP="006A7EC9">
      <w:pPr>
        <w:pStyle w:val="a3"/>
        <w:numPr>
          <w:ilvl w:val="0"/>
          <w:numId w:val="5"/>
        </w:numPr>
        <w:jc w:val="both"/>
        <w:rPr>
          <w:rFonts w:ascii="Times New Roman" w:hAnsi="Times New Roman"/>
          <w:sz w:val="28"/>
          <w:lang w:val="ru-RU"/>
        </w:rPr>
      </w:pPr>
      <w:r>
        <w:rPr>
          <w:rFonts w:ascii="Times New Roman" w:hAnsi="Times New Roman"/>
          <w:i/>
          <w:iCs/>
          <w:sz w:val="28"/>
          <w:lang w:val="ru-RU"/>
        </w:rPr>
        <w:lastRenderedPageBreak/>
        <w:t>Фикрлаш кобилияти</w:t>
      </w:r>
      <w:r>
        <w:rPr>
          <w:rFonts w:ascii="Times New Roman" w:hAnsi="Times New Roman"/>
          <w:sz w:val="28"/>
          <w:lang w:val="ru-RU"/>
        </w:rPr>
        <w:t>: аналитик ва яхлит фикрлаш; ижодий кобилиятлар; мантикий хулосалар чикариш кобилияти.</w:t>
      </w:r>
    </w:p>
    <w:p w:rsidR="006A7EC9" w:rsidRDefault="006A7EC9" w:rsidP="006A7EC9">
      <w:pPr>
        <w:pStyle w:val="a3"/>
        <w:numPr>
          <w:ilvl w:val="0"/>
          <w:numId w:val="5"/>
        </w:numPr>
        <w:jc w:val="both"/>
        <w:rPr>
          <w:rFonts w:ascii="Times New Roman" w:hAnsi="Times New Roman"/>
          <w:sz w:val="28"/>
          <w:lang w:val="ru-RU"/>
        </w:rPr>
      </w:pPr>
      <w:r>
        <w:rPr>
          <w:rFonts w:ascii="Times New Roman" w:hAnsi="Times New Roman"/>
          <w:i/>
          <w:iCs/>
          <w:sz w:val="28"/>
          <w:lang w:val="ru-RU"/>
        </w:rPr>
        <w:t>Максадга эришишга каратилган хатти-харакат</w:t>
      </w:r>
      <w:r>
        <w:rPr>
          <w:rFonts w:ascii="Times New Roman" w:hAnsi="Times New Roman"/>
          <w:sz w:val="28"/>
          <w:lang w:val="ru-RU"/>
        </w:rPr>
        <w:t>: катъийлик ва чидамлилик; харакатлар эркинлиги; ташаббус; карьеризм; стрессли вазиятларга тура олиш кобилияти.</w:t>
      </w:r>
    </w:p>
    <w:p w:rsidR="006A7EC9" w:rsidRDefault="006A7EC9" w:rsidP="006A7EC9">
      <w:pPr>
        <w:pStyle w:val="a3"/>
        <w:numPr>
          <w:ilvl w:val="0"/>
          <w:numId w:val="5"/>
        </w:numPr>
        <w:jc w:val="both"/>
        <w:rPr>
          <w:rFonts w:ascii="Times New Roman" w:hAnsi="Times New Roman"/>
          <w:sz w:val="28"/>
          <w:lang w:val="ru-RU"/>
        </w:rPr>
      </w:pPr>
      <w:r>
        <w:rPr>
          <w:rFonts w:ascii="Times New Roman" w:hAnsi="Times New Roman"/>
          <w:i/>
          <w:iCs/>
          <w:sz w:val="28"/>
          <w:lang w:val="ru-RU"/>
        </w:rPr>
        <w:t>Маъмурий кобилиятлар</w:t>
      </w:r>
      <w:r>
        <w:rPr>
          <w:rFonts w:ascii="Times New Roman" w:hAnsi="Times New Roman"/>
          <w:sz w:val="28"/>
          <w:lang w:val="ru-RU"/>
        </w:rPr>
        <w:t>: режалаштириш кобилияти; карорлар кабул килиш; ташкилотчилик кобилиятлари.</w:t>
      </w:r>
    </w:p>
    <w:p w:rsidR="006A7EC9" w:rsidRDefault="006A7EC9" w:rsidP="006A7EC9">
      <w:pPr>
        <w:pStyle w:val="a3"/>
        <w:ind w:firstLine="720"/>
        <w:jc w:val="both"/>
        <w:rPr>
          <w:rFonts w:ascii="Times New Roman" w:hAnsi="Times New Roman"/>
          <w:b/>
          <w:bCs/>
          <w:caps/>
          <w:sz w:val="28"/>
          <w:lang w:val="ru-RU"/>
        </w:rPr>
      </w:pPr>
    </w:p>
    <w:p w:rsidR="006A7EC9" w:rsidRDefault="006A7EC9" w:rsidP="006A7EC9">
      <w:pPr>
        <w:pStyle w:val="a3"/>
        <w:ind w:firstLine="720"/>
        <w:jc w:val="both"/>
        <w:rPr>
          <w:rFonts w:ascii="Times New Roman" w:hAnsi="Times New Roman"/>
          <w:sz w:val="28"/>
          <w:lang w:val="ru-RU"/>
        </w:rPr>
      </w:pPr>
      <w:r>
        <w:rPr>
          <w:rFonts w:ascii="Times New Roman" w:hAnsi="Times New Roman"/>
          <w:b/>
          <w:bCs/>
          <w:caps/>
          <w:sz w:val="28"/>
          <w:lang w:val="ru-RU"/>
        </w:rPr>
        <w:t>Менежмент ва тадбиркорликдаги муваффакият.</w:t>
      </w:r>
      <w:r>
        <w:rPr>
          <w:rFonts w:ascii="Times New Roman" w:hAnsi="Times New Roman"/>
          <w:b/>
          <w:bCs/>
          <w:sz w:val="28"/>
          <w:lang w:val="ru-RU"/>
        </w:rPr>
        <w:t xml:space="preserve"> </w:t>
      </w:r>
      <w:r>
        <w:rPr>
          <w:rFonts w:ascii="Times New Roman" w:hAnsi="Times New Roman"/>
          <w:sz w:val="28"/>
          <w:lang w:val="ru-RU"/>
        </w:rPr>
        <w:t>Гарб мутахассислари бахолашича, корхонанинг 90 % муваффакияти ёки муваффакиятсизлиги менежмент самарадорлигига богликдир.</w:t>
      </w:r>
    </w:p>
    <w:p w:rsidR="006A7EC9" w:rsidRDefault="006A7EC9" w:rsidP="006A7EC9">
      <w:pPr>
        <w:pStyle w:val="a3"/>
        <w:ind w:firstLine="709"/>
        <w:jc w:val="both"/>
        <w:rPr>
          <w:rFonts w:ascii="Times New Roman" w:hAnsi="Times New Roman"/>
          <w:sz w:val="28"/>
          <w:lang w:val="ru-RU"/>
        </w:rPr>
      </w:pPr>
      <w:r>
        <w:rPr>
          <w:rFonts w:ascii="Times New Roman" w:hAnsi="Times New Roman"/>
          <w:sz w:val="28"/>
          <w:lang w:val="ru-RU"/>
        </w:rPr>
        <w:t>Тадбиркорликда 3 та шахслар гурухи асосий рол уйнайди:</w:t>
      </w:r>
    </w:p>
    <w:p w:rsidR="006A7EC9" w:rsidRDefault="006A7EC9" w:rsidP="006A7EC9">
      <w:pPr>
        <w:pStyle w:val="a3"/>
        <w:numPr>
          <w:ilvl w:val="0"/>
          <w:numId w:val="6"/>
        </w:numPr>
        <w:jc w:val="both"/>
        <w:rPr>
          <w:rFonts w:ascii="Times New Roman" w:hAnsi="Times New Roman"/>
          <w:sz w:val="28"/>
          <w:lang w:val="ru-RU"/>
        </w:rPr>
      </w:pPr>
      <w:r>
        <w:rPr>
          <w:rFonts w:ascii="Times New Roman" w:hAnsi="Times New Roman"/>
          <w:sz w:val="28"/>
          <w:lang w:val="ru-RU"/>
        </w:rPr>
        <w:t>Корхонанинг эгаси булган мулкдор;</w:t>
      </w:r>
    </w:p>
    <w:p w:rsidR="006A7EC9" w:rsidRDefault="006A7EC9" w:rsidP="006A7EC9">
      <w:pPr>
        <w:pStyle w:val="a3"/>
        <w:numPr>
          <w:ilvl w:val="0"/>
          <w:numId w:val="6"/>
        </w:numPr>
        <w:jc w:val="both"/>
        <w:rPr>
          <w:rFonts w:ascii="Times New Roman" w:hAnsi="Times New Roman"/>
          <w:sz w:val="28"/>
          <w:lang w:val="ru-RU"/>
        </w:rPr>
      </w:pPr>
      <w:r>
        <w:rPr>
          <w:rFonts w:ascii="Times New Roman" w:hAnsi="Times New Roman"/>
          <w:sz w:val="28"/>
          <w:lang w:val="ru-RU"/>
        </w:rPr>
        <w:t>Ишларнинг самарали олиб борилишига жавоб берувчи мулкдор томонидан ёлланган менежер ёки менежерлар гурухи.</w:t>
      </w:r>
    </w:p>
    <w:p w:rsidR="006A7EC9" w:rsidRDefault="006A7EC9" w:rsidP="006A7EC9">
      <w:pPr>
        <w:pStyle w:val="a3"/>
        <w:numPr>
          <w:ilvl w:val="0"/>
          <w:numId w:val="6"/>
        </w:numPr>
        <w:jc w:val="both"/>
        <w:rPr>
          <w:rFonts w:ascii="Times New Roman" w:hAnsi="Times New Roman"/>
          <w:sz w:val="28"/>
          <w:lang w:val="ru-RU"/>
        </w:rPr>
      </w:pPr>
      <w:r>
        <w:rPr>
          <w:rFonts w:ascii="Times New Roman" w:hAnsi="Times New Roman"/>
          <w:sz w:val="28"/>
          <w:lang w:val="ru-RU"/>
        </w:rPr>
        <w:t>Ишлаб чикариш функцияларини бажарувчи менежер томонидан ёлланган персонал.</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Бу гурухлар уртасида аник чегараланиш йук. Менежер бошкарувчи ва корхона эгаси хам булиши мумкин.</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Тадбиркорлик ривожининг муайян даврларида биринчи уринда муваффакиятни ташкил килувчиларга куйилган.</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 xml:space="preserve">Муваффакиятли корхоналар ракобатчилардан химояланмайдилар, балки улардан урганиб, истеъмолчилар учун курашишга интиладилар. Истеъмолчи учун курашишда асосий восита сифат булсада шу билан бирга савдо маркаси хам катта урин тутади. </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Сотишни бошкаришни ташкил этиш сохасидаги савдони «муваффакиятли ташкилотлар» биринчи уринда ташкилотнинг мухим функцияси деб курсатадилар: улар бозорни узлариники ва бегонаникига булмайдилар, бошка бозорларга чикиш тугрисида осон карорлар кабул киладилар, бозор сегментини танлаб, уни тула эгаллашга интилиб, бошкаларни унга якин йулатмайдилар, сотиш хизматларининг ахамиятини яхши тушунадилар, улар нарх шаклланиши идеологиясини узгартирганлар ва харажатлар механизмидан «коча» олганлар.</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Муваффакиятли ташкилотлардаги бошкарув хам бир канча белгиларни узида мужассамлаштирган:</w:t>
      </w:r>
    </w:p>
    <w:p w:rsidR="006A7EC9" w:rsidRDefault="006A7EC9" w:rsidP="006A7EC9">
      <w:pPr>
        <w:pStyle w:val="a3"/>
        <w:numPr>
          <w:ilvl w:val="0"/>
          <w:numId w:val="7"/>
        </w:numPr>
        <w:jc w:val="both"/>
        <w:rPr>
          <w:rFonts w:ascii="Times New Roman" w:hAnsi="Times New Roman"/>
          <w:sz w:val="28"/>
          <w:lang w:val="ru-RU"/>
        </w:rPr>
      </w:pPr>
      <w:r>
        <w:rPr>
          <w:rFonts w:ascii="Times New Roman" w:hAnsi="Times New Roman"/>
          <w:sz w:val="28"/>
          <w:lang w:val="ru-RU"/>
        </w:rPr>
        <w:t>Юкори звено рахбарлари «вазифадан» мустакил ишлай оладиган кишилардан тузилган;</w:t>
      </w:r>
    </w:p>
    <w:p w:rsidR="006A7EC9" w:rsidRDefault="006A7EC9" w:rsidP="006A7EC9">
      <w:pPr>
        <w:pStyle w:val="a3"/>
        <w:numPr>
          <w:ilvl w:val="0"/>
          <w:numId w:val="7"/>
        </w:numPr>
        <w:jc w:val="both"/>
        <w:rPr>
          <w:rFonts w:ascii="Times New Roman" w:hAnsi="Times New Roman"/>
          <w:sz w:val="28"/>
          <w:lang w:val="ru-RU"/>
        </w:rPr>
      </w:pPr>
      <w:r>
        <w:rPr>
          <w:rFonts w:ascii="Times New Roman" w:hAnsi="Times New Roman"/>
          <w:sz w:val="28"/>
          <w:lang w:val="ru-RU"/>
        </w:rPr>
        <w:t xml:space="preserve">Булинмалар ва уларнинг рахбарлари учун мустакил фаолият юритиш учун майдон яратилади, лекин бунда уларга аник чегарагача йул </w:t>
      </w:r>
      <w:r>
        <w:rPr>
          <w:rFonts w:ascii="Times New Roman" w:hAnsi="Times New Roman"/>
          <w:sz w:val="28"/>
          <w:lang w:val="ru-RU"/>
        </w:rPr>
        <w:lastRenderedPageBreak/>
        <w:t>куйилади, чунки марказлашган бошкарувнинг хакикий дастаклари сакланиб колади;</w:t>
      </w:r>
    </w:p>
    <w:p w:rsidR="006A7EC9" w:rsidRDefault="006A7EC9" w:rsidP="006A7EC9">
      <w:pPr>
        <w:pStyle w:val="a3"/>
        <w:numPr>
          <w:ilvl w:val="0"/>
          <w:numId w:val="7"/>
        </w:numPr>
        <w:jc w:val="both"/>
        <w:rPr>
          <w:rFonts w:ascii="Times New Roman" w:hAnsi="Times New Roman"/>
          <w:sz w:val="28"/>
          <w:lang w:val="ru-RU"/>
        </w:rPr>
      </w:pPr>
      <w:r>
        <w:rPr>
          <w:rFonts w:ascii="Times New Roman" w:hAnsi="Times New Roman"/>
          <w:sz w:val="28"/>
          <w:lang w:val="ru-RU"/>
        </w:rPr>
        <w:t>Мулжалларни урнатиш, харакатларни мувофиклаштириш ва назорат хамда назорат учун режалаштириш механизмлари ишлатилади.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Муваффакиятли ташкилотларда персонал билан ишлашга биринчи даражали ахамият берилади. Бу куйидагича амалга оширилади: якин кунларда иш билан тула таъминлана олмайдиган ходимлар кисми ишдан бушатилади, бунда яхшилар кетмаслиги учун катъий тартибга амал килинади: ривожланаётган кадрлар сакланиб, янгича ишлай олмайдиганлари ишдан бушатилади: супер кадрларни танлаб, янги одамлар ишга жалб килинади, корхона келажаги билан богланган холда узларининг карорларини тушунтиришга харакат килинади.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Бошкарув илми ва амалиётидан олинган замонавий билимларга асосланган янги самарали менежментсиз, пайдо булган вазиятнинг спецификасини хисобга олмасдан, буни амалга ошириш кийин булади.</w:t>
      </w:r>
    </w:p>
    <w:p w:rsidR="006A7EC9" w:rsidRDefault="006A7EC9" w:rsidP="006A7EC9">
      <w:pPr>
        <w:pStyle w:val="a3"/>
        <w:ind w:firstLine="720"/>
        <w:jc w:val="both"/>
        <w:rPr>
          <w:rFonts w:ascii="Times New Roman" w:hAnsi="Times New Roman"/>
          <w:sz w:val="28"/>
          <w:lang w:val="ru-RU"/>
        </w:rPr>
      </w:pPr>
    </w:p>
    <w:p w:rsidR="006A7EC9" w:rsidRDefault="006A7EC9" w:rsidP="006A7EC9">
      <w:pPr>
        <w:pStyle w:val="a3"/>
        <w:ind w:firstLine="720"/>
        <w:jc w:val="both"/>
        <w:rPr>
          <w:rFonts w:ascii="Times New Roman" w:hAnsi="Times New Roman"/>
          <w:sz w:val="28"/>
          <w:lang w:val="ru-RU"/>
        </w:rPr>
      </w:pPr>
      <w:r>
        <w:rPr>
          <w:rFonts w:ascii="Times New Roman" w:hAnsi="Times New Roman"/>
          <w:b/>
          <w:bCs/>
          <w:caps/>
          <w:sz w:val="28"/>
          <w:lang w:val="ru-RU"/>
        </w:rPr>
        <w:t>Менежер мехнатини ташкил килиш.</w:t>
      </w:r>
      <w:r>
        <w:rPr>
          <w:rFonts w:ascii="Times New Roman" w:hAnsi="Times New Roman"/>
          <w:b/>
          <w:bCs/>
          <w:sz w:val="28"/>
          <w:lang w:val="ru-RU"/>
        </w:rPr>
        <w:t xml:space="preserve"> </w:t>
      </w:r>
      <w:r>
        <w:rPr>
          <w:rFonts w:ascii="Times New Roman" w:hAnsi="Times New Roman"/>
          <w:sz w:val="28"/>
          <w:lang w:val="ru-RU"/>
        </w:rPr>
        <w:t xml:space="preserve">Менежер мехнатини ташкил килиш талаби буйича бошкарув аппаратидаги хар бир бошкарувчи иложи борича чекланган ва етарли даражада бир хил ишга эга булиши керак. Бу конкрет амалий тажриба тупланишида ёрдам беради. Ихтисослаштиришда ходимнинг малакаси ошади. </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Мехнатни кооперативлаштириш бошкарув органлари ва бошкарув аппарати булинмалари ишчилари орасида муносабатларни урнатишни такозо этади. Менежерлар мехнатини кооперативлаштириш ва таксимлаш тизими булинмалар хакидаги низомларда ва бошкарув аппарати ходимларининг лавозим йурикномаларида уз ифодасини топади. Ташкилотлар тугрисидаги конун асосида ташкилотда ва унинг тизим булинмаларида хар бир рахбар, мутахассис ва техник ходим учун аник лавозим йурикномалари ишлаб чикилади. Лавозим йурикномалари ходимларнинг маъмурий ва функционал муносабатларини, хукук ва мажбуриятларини, яккахокимлик тамойили асосида лавозимли шахсларнинг буйсунувчанлигини, берилган ишга жавобгарликни аниклаб беради.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Ишлаб чикаришни, мехнатни ва бошкаришни мукаммаллаштириш билан боглик булган узгаришларни хисобга олиш учун низом ва лавозим йурикномаларини вакт-вакти билан тузатиб куриб туриш керак. Бошкарув иши технологиясида хужжатлар билан ишлаш (70 % иш вакти) катта хажмни эгаллайди. Бу хужжатлар оборотининг доимий рационализацияси зарурияти билан аникланади.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 xml:space="preserve">Менежер мехнатига, шунингдек, ахборотлар график жадвалининг рационаллиги ва корхонада хужжатлаштиришни утказиш технологияси катта </w:t>
      </w:r>
      <w:r>
        <w:rPr>
          <w:rFonts w:ascii="Times New Roman" w:hAnsi="Times New Roman"/>
          <w:sz w:val="28"/>
          <w:lang w:val="ru-RU"/>
        </w:rPr>
        <w:lastRenderedPageBreak/>
        <w:t>таъсир курсатади. Бундай катта таъсирни бирлаштириш эвазига хужжатлар окими инстанциялари сонининг кискартиришини курсатиш мумкин, натижада асоссиз келишувлар тугатилади. Агар келишувлар зарур булса, унда хужжатлар окими кетма-кетлигининг узгартирилиши самарали хисобланади. Хужжатлар окими муддатининг кискарилиши оким технологияси билан аникланади ва рационал урнатилади. Рахбар бошкаларга ишониб булмайдиган хужжатларга узи кул куйиши зарур. Анча вактни хатлар тайёрлаш билан боглик стандарт бланклар, текстлар кулланилиши оркали (40-50 % гача) тежашга эришиш мумкин. Корхоналар ва ташкилотлар уртасидаги ёзишмаларда жавоб хати ёзиш урнига келган хужжатни жавоби билан кайта узатиш амалда куп кулланилади.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Усаётган ахборот хажми ва хужжатлар окими шароитида менежер мехнатини механизациялаш, автоматлаштириш ва компьютерлаштириш катта ахамият касб этади. Мутахассислар фикрича 80 % га якин иш бошкарув аппаратида ташкилий ва хисоблаш техникалари ва алока воситалари ёрдамида амалга оширилиши мумкин. Менежер шароитини мукаммалаштириш йулида асосий йуналиш бу иш жойини ташкил этиш ва иш характерини, ишнинг ахамиятини, булинмаларининг функционал алокаларини хисобга олувчи режалаштиришдир.</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Бошкарув аппарати ишчиларига шароит яратишда санитар-гигиеник нормаларга риоя килиш, температура, намлик, ёруглик ва тугри иш режими, дам олиш катта ахамиятга эга. Умуман, бошкарувнинг самарадорлиги рахбарнинг уз функцияларини муваффакиятли бажаришига боглик. Замонавий менежердан янги илмий ва техник карорлар кабул килишни, бошкариш ва мехнатни ташкил этишда илгор усуллардан фойдаланишни, ишлаб чикариш захираларини ижодий излашни замон талаб этади. Менежер узида ташкилотчи, тарбиячи, изланувчи ва администратор хусусиятларини жам этиши зарур.</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 xml:space="preserve">Хужжатлар билан ишлаш менежернинг жуда куп вактини банд этади. Кирадиган ахборотлар (хатлар, курсатмалар, хужжатлар ва бошкалар) анчагинани ташкил этади. Бу вазиятда ахборотни «фильтрлаш» жуда мухимдир. Рахбарга факатгина айни дамда карор кабул килиши учун зарур булган ахборотлар йуналтирилиши керак. Бу боскичда рахбарга котиб (секретарь) ёки реферант катта ёрдам бериши мумкин, чунки улар ахборотни бажарувчиларга таксимлайди. У барча бошкарув органлари ва булинмалар фаолиятини яхши биладиган малакали мутахасис булиши керак. </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 xml:space="preserve">Имкони борича мавжуд конун хужжатлари чегарасида ижрочиларга хужжатларни имзолашда хукук бериш уринлидир. Бу рахбарнинг буш вактини купайтириб, ходимларнинг ташаббуси ва масъулиятини оширади. </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lastRenderedPageBreak/>
        <w:t>Менежерлар фолиятининг 70 % ини турли мажлислар банд этади. Шунинг учун мажлисларни тугри ташкил этиш учун куйидаги талабларга амал килиш зарур:</w:t>
      </w:r>
    </w:p>
    <w:p w:rsidR="006A7EC9" w:rsidRDefault="006A7EC9" w:rsidP="006A7EC9">
      <w:pPr>
        <w:pStyle w:val="a3"/>
        <w:numPr>
          <w:ilvl w:val="0"/>
          <w:numId w:val="8"/>
        </w:numPr>
        <w:jc w:val="both"/>
        <w:rPr>
          <w:rFonts w:ascii="Times New Roman" w:hAnsi="Times New Roman"/>
          <w:sz w:val="28"/>
          <w:lang w:val="ru-RU"/>
        </w:rPr>
      </w:pPr>
      <w:r>
        <w:rPr>
          <w:rFonts w:ascii="Times New Roman" w:hAnsi="Times New Roman"/>
          <w:sz w:val="28"/>
          <w:lang w:val="ru-RU"/>
        </w:rPr>
        <w:t>Мажлис мавзуси шундай масаладан иборат булиши керакки, бу масала факатгина жамоа билан хал этиладиган булсин. Мавзуни мухокама килиш битта мажлис билан чегараланиши лозим.</w:t>
      </w:r>
    </w:p>
    <w:p w:rsidR="006A7EC9" w:rsidRDefault="006A7EC9" w:rsidP="006A7EC9">
      <w:pPr>
        <w:pStyle w:val="a3"/>
        <w:numPr>
          <w:ilvl w:val="0"/>
          <w:numId w:val="8"/>
        </w:numPr>
        <w:jc w:val="both"/>
        <w:rPr>
          <w:rFonts w:ascii="Times New Roman" w:hAnsi="Times New Roman"/>
          <w:sz w:val="28"/>
          <w:lang w:val="ru-RU"/>
        </w:rPr>
      </w:pPr>
      <w:r>
        <w:rPr>
          <w:rFonts w:ascii="Times New Roman" w:hAnsi="Times New Roman"/>
          <w:sz w:val="28"/>
          <w:lang w:val="ru-RU"/>
        </w:rPr>
        <w:t>Мажлис катнашчилари мухокама этилаётган масалани хал этиш учун етарли малака ва билимга эга булишлари зарур.</w:t>
      </w:r>
    </w:p>
    <w:p w:rsidR="006A7EC9" w:rsidRDefault="006A7EC9" w:rsidP="006A7EC9">
      <w:pPr>
        <w:pStyle w:val="a3"/>
        <w:numPr>
          <w:ilvl w:val="0"/>
          <w:numId w:val="8"/>
        </w:numPr>
        <w:jc w:val="both"/>
        <w:rPr>
          <w:rFonts w:ascii="Times New Roman" w:hAnsi="Times New Roman"/>
          <w:sz w:val="28"/>
          <w:lang w:val="ru-RU"/>
        </w:rPr>
      </w:pPr>
      <w:r>
        <w:rPr>
          <w:rFonts w:ascii="Times New Roman" w:hAnsi="Times New Roman"/>
          <w:sz w:val="28"/>
          <w:lang w:val="ru-RU"/>
        </w:rPr>
        <w:t>Мажлис мазмуни билан олдиндан барча катнашчиларни огох килиш лозим, чунки уларга катнашиш учун етарлича материал тайёрлашга вакт керак булади.</w:t>
      </w:r>
    </w:p>
    <w:p w:rsidR="006A7EC9" w:rsidRDefault="006A7EC9" w:rsidP="006A7EC9">
      <w:pPr>
        <w:pStyle w:val="a3"/>
        <w:numPr>
          <w:ilvl w:val="0"/>
          <w:numId w:val="8"/>
        </w:numPr>
        <w:jc w:val="both"/>
        <w:rPr>
          <w:rFonts w:ascii="Times New Roman" w:hAnsi="Times New Roman"/>
          <w:sz w:val="28"/>
          <w:lang w:val="ru-RU"/>
        </w:rPr>
      </w:pPr>
      <w:r>
        <w:rPr>
          <w:rFonts w:ascii="Times New Roman" w:hAnsi="Times New Roman"/>
          <w:sz w:val="28"/>
          <w:lang w:val="ru-RU"/>
        </w:rPr>
        <w:t>Мажлис катнашчилар уз иш кунларини тугри режалаштира олишлари учун мажлис утказиш куни, жойи, вактини олдиндан аник курсатиш лозим.</w:t>
      </w:r>
    </w:p>
    <w:p w:rsidR="006A7EC9" w:rsidRDefault="006A7EC9" w:rsidP="006A7EC9">
      <w:pPr>
        <w:pStyle w:val="a3"/>
        <w:numPr>
          <w:ilvl w:val="0"/>
          <w:numId w:val="8"/>
        </w:numPr>
        <w:jc w:val="both"/>
        <w:rPr>
          <w:rFonts w:ascii="Times New Roman" w:hAnsi="Times New Roman"/>
          <w:sz w:val="28"/>
          <w:lang w:val="ru-RU"/>
        </w:rPr>
      </w:pPr>
      <w:r>
        <w:rPr>
          <w:rFonts w:ascii="Times New Roman" w:hAnsi="Times New Roman"/>
          <w:sz w:val="28"/>
          <w:lang w:val="ru-RU"/>
        </w:rPr>
        <w:t>Мажлис рахбари олдиндан мажлис максади ва уни утказиш шаклини уйлаб олиши зарур.</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Шунингдек, мажлис процедураси, эркин расмий мухокамалар утказиш учун шароитларни яратиш хам мухимдир.</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Рахбар мехнатининг самарадорлиги омилларидан яна бири кабул килинган карорлар амалга оширилишини назорат килишни ташкил этишдир. Назорат, рахбарнинг доимий функцияси хисобланиб, унинг иш режасида хисобга олиниши зарур ва материаллар билан расмий танишиб чикиш, шахсий маъруза учун чакирув, инспекцион ташрифлар характеридан иборат. Назоратнинг энг кулай шакли махсус муддатли карточкалар ёрдамида топширикларни хисобга олиш хисобланади.</w:t>
      </w:r>
    </w:p>
    <w:p w:rsidR="006A7EC9" w:rsidRDefault="006A7EC9" w:rsidP="006A7EC9">
      <w:pPr>
        <w:pStyle w:val="a3"/>
        <w:ind w:firstLine="720"/>
        <w:jc w:val="both"/>
        <w:rPr>
          <w:rFonts w:ascii="Times New Roman" w:hAnsi="Times New Roman"/>
          <w:sz w:val="28"/>
          <w:lang w:val="ru-RU"/>
        </w:rPr>
      </w:pPr>
      <w:r>
        <w:rPr>
          <w:rFonts w:ascii="Times New Roman" w:hAnsi="Times New Roman"/>
          <w:sz w:val="28"/>
          <w:lang w:val="ru-RU"/>
        </w:rPr>
        <w:t>Рахбар бошкарув аппарати ва коллектив учун тинч иш мухитини яратиши зарур, чунки бунга бутун бошкарув тизими ва ишлаб чикариш самарадорлиги боглик булади.</w:t>
      </w:r>
    </w:p>
    <w:p w:rsidR="006A7EC9" w:rsidRDefault="006A7EC9" w:rsidP="006A7EC9">
      <w:pPr>
        <w:ind w:right="46" w:firstLine="720"/>
        <w:jc w:val="both"/>
        <w:rPr>
          <w:b/>
        </w:rPr>
      </w:pPr>
    </w:p>
    <w:p w:rsidR="006A7EC9" w:rsidRDefault="006A7EC9" w:rsidP="006A7EC9">
      <w:pPr>
        <w:ind w:right="46" w:firstLine="720"/>
        <w:jc w:val="both"/>
        <w:rPr>
          <w:b/>
        </w:rPr>
      </w:pPr>
    </w:p>
    <w:p w:rsidR="006A7EC9" w:rsidRDefault="006A7EC9" w:rsidP="006A7EC9">
      <w:pPr>
        <w:ind w:right="46" w:firstLine="720"/>
        <w:jc w:val="both"/>
        <w:rPr>
          <w:b/>
        </w:rPr>
      </w:pPr>
      <w:r>
        <w:rPr>
          <w:b/>
        </w:rPr>
        <w:t>17-мавзу буйича назорат саволлари:</w:t>
      </w:r>
    </w:p>
    <w:p w:rsidR="006A7EC9" w:rsidRDefault="006A7EC9" w:rsidP="006A7EC9">
      <w:pPr>
        <w:pStyle w:val="a3"/>
        <w:ind w:firstLine="720"/>
        <w:jc w:val="both"/>
        <w:rPr>
          <w:rFonts w:ascii="Times New Roman" w:hAnsi="Times New Roman"/>
          <w:sz w:val="28"/>
          <w:lang w:val="ru-RU"/>
        </w:rPr>
      </w:pP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Менежер олдидаги вазифаларни санаб утинг.</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Кандай сифатий фазилтларга замонавий менежерлар жавоб бериши керак?</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Тадбиркорлик муваффакиятида менежер ролини изохланг.</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Замонавий менежер ишни кандай ташкил этиши зарур.</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Менежернинг иши кандай хужжатлар билан ишлашга тугри келади?</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Менежер фаолиятида мажлисларнинг урни кандай деб уйлайсиз?</w:t>
      </w:r>
    </w:p>
    <w:p w:rsidR="006A7EC9" w:rsidRDefault="006A7EC9" w:rsidP="006A7EC9">
      <w:pPr>
        <w:pStyle w:val="a3"/>
        <w:numPr>
          <w:ilvl w:val="0"/>
          <w:numId w:val="3"/>
        </w:numPr>
        <w:jc w:val="both"/>
        <w:rPr>
          <w:rFonts w:ascii="Times New Roman" w:hAnsi="Times New Roman"/>
          <w:sz w:val="28"/>
          <w:lang w:val="ru-RU"/>
        </w:rPr>
      </w:pPr>
      <w:r>
        <w:rPr>
          <w:rFonts w:ascii="Times New Roman" w:hAnsi="Times New Roman"/>
          <w:sz w:val="28"/>
          <w:lang w:val="ru-RU"/>
        </w:rPr>
        <w:t>Рахбар мехнатининг самарадорлиги нима билан боглик булади?</w:t>
      </w:r>
    </w:p>
    <w:p w:rsidR="00BC068A" w:rsidRDefault="006A7EC9" w:rsidP="006A7EC9">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EC3"/>
    <w:multiLevelType w:val="hybridMultilevel"/>
    <w:tmpl w:val="975C150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5E5067"/>
    <w:multiLevelType w:val="hybridMultilevel"/>
    <w:tmpl w:val="8FF88F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AAD35D2"/>
    <w:multiLevelType w:val="hybridMultilevel"/>
    <w:tmpl w:val="F32097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0BD58A7"/>
    <w:multiLevelType w:val="hybridMultilevel"/>
    <w:tmpl w:val="6A56FC1A"/>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7337D3B"/>
    <w:multiLevelType w:val="hybridMultilevel"/>
    <w:tmpl w:val="18560A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7424D85"/>
    <w:multiLevelType w:val="hybridMultilevel"/>
    <w:tmpl w:val="38B24D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E4C2B3C"/>
    <w:multiLevelType w:val="hybridMultilevel"/>
    <w:tmpl w:val="B6740D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35E3D9F"/>
    <w:multiLevelType w:val="hybridMultilevel"/>
    <w:tmpl w:val="6F6C1B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6"/>
  </w:num>
  <w:num w:numId="5">
    <w:abstractNumId w:val="4"/>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EC9"/>
    <w:rsid w:val="006A7EC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C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A7EC9"/>
    <w:rPr>
      <w:rFonts w:ascii="Courier New" w:hAnsi="Courier New"/>
      <w:sz w:val="20"/>
      <w:szCs w:val="20"/>
      <w:lang w:val="en-GB"/>
    </w:rPr>
  </w:style>
  <w:style w:type="character" w:customStyle="1" w:styleId="a4">
    <w:name w:val="Текст Знак"/>
    <w:basedOn w:val="a0"/>
    <w:link w:val="a3"/>
    <w:rsid w:val="006A7EC9"/>
    <w:rPr>
      <w:rFonts w:ascii="Courier New" w:eastAsia="Times New Roman" w:hAnsi="Courier New" w:cs="Times New Roman"/>
      <w:sz w:val="20"/>
      <w:szCs w:val="20"/>
      <w:lang w:val="en-GB" w:eastAsia="ru-RU"/>
    </w:rPr>
  </w:style>
  <w:style w:type="paragraph" w:customStyle="1" w:styleId="a5">
    <w:name w:val="ф"/>
    <w:basedOn w:val="2"/>
    <w:rsid w:val="006A7EC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A7EC9"/>
    <w:pPr>
      <w:spacing w:after="120" w:line="480" w:lineRule="auto"/>
      <w:ind w:left="283"/>
    </w:pPr>
  </w:style>
  <w:style w:type="character" w:customStyle="1" w:styleId="20">
    <w:name w:val="Основной текст с отступом 2 Знак"/>
    <w:basedOn w:val="a0"/>
    <w:link w:val="2"/>
    <w:uiPriority w:val="99"/>
    <w:semiHidden/>
    <w:rsid w:val="006A7EC9"/>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C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A7EC9"/>
    <w:rPr>
      <w:rFonts w:ascii="Courier New" w:hAnsi="Courier New"/>
      <w:sz w:val="20"/>
      <w:szCs w:val="20"/>
      <w:lang w:val="en-GB"/>
    </w:rPr>
  </w:style>
  <w:style w:type="character" w:customStyle="1" w:styleId="a4">
    <w:name w:val="Текст Знак"/>
    <w:basedOn w:val="a0"/>
    <w:link w:val="a3"/>
    <w:rsid w:val="006A7EC9"/>
    <w:rPr>
      <w:rFonts w:ascii="Courier New" w:eastAsia="Times New Roman" w:hAnsi="Courier New" w:cs="Times New Roman"/>
      <w:sz w:val="20"/>
      <w:szCs w:val="20"/>
      <w:lang w:val="en-GB" w:eastAsia="ru-RU"/>
    </w:rPr>
  </w:style>
  <w:style w:type="paragraph" w:customStyle="1" w:styleId="a5">
    <w:name w:val="ф"/>
    <w:basedOn w:val="2"/>
    <w:rsid w:val="006A7EC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6A7EC9"/>
    <w:pPr>
      <w:spacing w:after="120" w:line="480" w:lineRule="auto"/>
      <w:ind w:left="283"/>
    </w:pPr>
  </w:style>
  <w:style w:type="character" w:customStyle="1" w:styleId="20">
    <w:name w:val="Основной текст с отступом 2 Знак"/>
    <w:basedOn w:val="a0"/>
    <w:link w:val="2"/>
    <w:uiPriority w:val="99"/>
    <w:semiHidden/>
    <w:rsid w:val="006A7EC9"/>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1509</Words>
  <Characters>8602</Characters>
  <Application>Microsoft Office Word</Application>
  <DocSecurity>0</DocSecurity>
  <Lines>71</Lines>
  <Paragraphs>20</Paragraphs>
  <ScaleCrop>false</ScaleCrop>
  <Company>Home</Company>
  <LinksUpToDate>false</LinksUpToDate>
  <CharactersWithSpaces>10091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